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18" w:rsidRPr="00B6540F" w:rsidRDefault="00FD2A18" w:rsidP="00FD2A18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392AE9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392AE9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19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F7608F">
        <w:rPr>
          <w:sz w:val="28"/>
          <w:szCs w:val="28"/>
        </w:rPr>
        <w:t>45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0C4C1D" w:rsidRDefault="000C4C1D" w:rsidP="000C4C1D">
      <w:pPr>
        <w:jc w:val="center"/>
        <w:rPr>
          <w:b/>
          <w:sz w:val="28"/>
          <w:szCs w:val="28"/>
        </w:rPr>
      </w:pPr>
      <w:r w:rsidRPr="002151CD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й</w:t>
      </w:r>
      <w:r w:rsidRPr="002151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структуру администрации </w:t>
      </w:r>
    </w:p>
    <w:p w:rsidR="000C4C1D" w:rsidRDefault="000C4C1D" w:rsidP="000C4C1D">
      <w:pPr>
        <w:jc w:val="center"/>
        <w:rPr>
          <w:b/>
          <w:sz w:val="28"/>
          <w:szCs w:val="28"/>
        </w:rPr>
      </w:pPr>
      <w:r w:rsidRPr="002151CD">
        <w:rPr>
          <w:b/>
          <w:sz w:val="28"/>
          <w:szCs w:val="28"/>
        </w:rPr>
        <w:t>Уссурийского</w:t>
      </w:r>
      <w:r>
        <w:rPr>
          <w:b/>
          <w:sz w:val="28"/>
          <w:szCs w:val="28"/>
        </w:rPr>
        <w:t xml:space="preserve"> </w:t>
      </w:r>
      <w:r w:rsidRPr="002151CD">
        <w:rPr>
          <w:b/>
          <w:sz w:val="28"/>
          <w:szCs w:val="28"/>
        </w:rPr>
        <w:t>городского округа</w:t>
      </w:r>
      <w:r>
        <w:rPr>
          <w:b/>
          <w:sz w:val="28"/>
          <w:szCs w:val="28"/>
        </w:rPr>
        <w:t>, утвержденную</w:t>
      </w:r>
      <w:r w:rsidRPr="002151CD">
        <w:rPr>
          <w:b/>
          <w:sz w:val="28"/>
          <w:szCs w:val="28"/>
        </w:rPr>
        <w:t xml:space="preserve"> решение</w:t>
      </w:r>
      <w:r>
        <w:rPr>
          <w:b/>
          <w:sz w:val="28"/>
          <w:szCs w:val="28"/>
        </w:rPr>
        <w:t xml:space="preserve">м </w:t>
      </w:r>
      <w:r w:rsidRPr="002151CD">
        <w:rPr>
          <w:b/>
          <w:sz w:val="28"/>
          <w:szCs w:val="28"/>
        </w:rPr>
        <w:t>Думы</w:t>
      </w:r>
      <w:r>
        <w:rPr>
          <w:b/>
          <w:sz w:val="28"/>
          <w:szCs w:val="28"/>
        </w:rPr>
        <w:t xml:space="preserve"> </w:t>
      </w:r>
      <w:r w:rsidRPr="002151CD">
        <w:rPr>
          <w:b/>
          <w:sz w:val="28"/>
          <w:szCs w:val="28"/>
        </w:rPr>
        <w:t xml:space="preserve">Уссурийского городского округа </w:t>
      </w:r>
      <w:r>
        <w:rPr>
          <w:b/>
          <w:sz w:val="28"/>
          <w:szCs w:val="28"/>
        </w:rPr>
        <w:t>о</w:t>
      </w:r>
      <w:r w:rsidRPr="002151CD">
        <w:rPr>
          <w:b/>
          <w:sz w:val="28"/>
          <w:szCs w:val="28"/>
        </w:rPr>
        <w:t xml:space="preserve">т </w:t>
      </w:r>
      <w:r>
        <w:rPr>
          <w:b/>
          <w:sz w:val="28"/>
          <w:szCs w:val="28"/>
        </w:rPr>
        <w:t>2</w:t>
      </w:r>
      <w:r w:rsidRPr="002151CD">
        <w:rPr>
          <w:b/>
          <w:sz w:val="28"/>
          <w:szCs w:val="28"/>
        </w:rPr>
        <w:t xml:space="preserve">9 </w:t>
      </w:r>
      <w:r>
        <w:rPr>
          <w:b/>
          <w:sz w:val="28"/>
          <w:szCs w:val="28"/>
        </w:rPr>
        <w:t>сентяб</w:t>
      </w:r>
      <w:r w:rsidRPr="002151CD">
        <w:rPr>
          <w:b/>
          <w:sz w:val="28"/>
          <w:szCs w:val="28"/>
        </w:rPr>
        <w:t>ря 20</w:t>
      </w:r>
      <w:r>
        <w:rPr>
          <w:b/>
          <w:sz w:val="28"/>
          <w:szCs w:val="28"/>
        </w:rPr>
        <w:t>09</w:t>
      </w:r>
      <w:r w:rsidRPr="002151CD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102</w:t>
      </w:r>
      <w:r w:rsidRPr="002151CD">
        <w:rPr>
          <w:b/>
          <w:sz w:val="28"/>
          <w:szCs w:val="28"/>
        </w:rPr>
        <w:t xml:space="preserve"> </w:t>
      </w:r>
    </w:p>
    <w:p w:rsidR="000C4C1D" w:rsidRDefault="000C4C1D" w:rsidP="000C4C1D">
      <w:pPr>
        <w:jc w:val="both"/>
        <w:rPr>
          <w:sz w:val="28"/>
          <w:szCs w:val="28"/>
        </w:rPr>
      </w:pPr>
    </w:p>
    <w:p w:rsidR="000C4C1D" w:rsidRPr="004F0B9D" w:rsidRDefault="000C4C1D" w:rsidP="000C4C1D">
      <w:pPr>
        <w:jc w:val="both"/>
        <w:rPr>
          <w:sz w:val="16"/>
          <w:szCs w:val="16"/>
        </w:rPr>
      </w:pPr>
    </w:p>
    <w:p w:rsidR="00F16523" w:rsidRPr="00392AE9" w:rsidRDefault="000C4C1D" w:rsidP="000C4C1D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4DDC">
        <w:rPr>
          <w:sz w:val="28"/>
          <w:szCs w:val="28"/>
        </w:rPr>
        <w:t xml:space="preserve">В соответствии с Федеральным законом от 6 октября 2003 года </w:t>
      </w:r>
      <w:r>
        <w:rPr>
          <w:sz w:val="28"/>
          <w:szCs w:val="28"/>
        </w:rPr>
        <w:t xml:space="preserve">                </w:t>
      </w:r>
      <w:r w:rsidRPr="00A74DDC">
        <w:rPr>
          <w:sz w:val="28"/>
          <w:szCs w:val="28"/>
        </w:rPr>
        <w:t>№ </w:t>
      </w:r>
      <w:r>
        <w:rPr>
          <w:sz w:val="28"/>
          <w:szCs w:val="28"/>
        </w:rPr>
        <w:t>131-ФЗ</w:t>
      </w:r>
      <w:r w:rsidRPr="00A74DDC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A74DDC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"</w:t>
      </w:r>
      <w:r w:rsidRPr="00A74DDC">
        <w:rPr>
          <w:sz w:val="28"/>
          <w:szCs w:val="28"/>
        </w:rPr>
        <w:t xml:space="preserve">, </w:t>
      </w:r>
      <w:r>
        <w:rPr>
          <w:sz w:val="28"/>
          <w:szCs w:val="28"/>
        </w:rPr>
        <w:t>распоряжением Администрации Приморского края от 13 февраля 2019 года № 89-</w:t>
      </w:r>
      <w:r w:rsidR="002E3F94">
        <w:rPr>
          <w:sz w:val="28"/>
          <w:szCs w:val="28"/>
        </w:rPr>
        <w:t>ра</w:t>
      </w:r>
      <w:r>
        <w:rPr>
          <w:sz w:val="28"/>
          <w:szCs w:val="28"/>
        </w:rPr>
        <w:t xml:space="preserve"> "О Стандарте деятельности по обеспечению благоприятного инвестиционного климата в При</w:t>
      </w:r>
      <w:r w:rsidR="002E3F94">
        <w:rPr>
          <w:sz w:val="28"/>
          <w:szCs w:val="28"/>
        </w:rPr>
        <w:t xml:space="preserve">морском крае на 2019-2020 год" и </w:t>
      </w:r>
      <w:r w:rsidRPr="00A74DDC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A74DDC">
        <w:rPr>
          <w:sz w:val="28"/>
          <w:szCs w:val="28"/>
        </w:rPr>
        <w:t xml:space="preserve"> Уссурийского городского округа,</w:t>
      </w:r>
      <w:r>
        <w:rPr>
          <w:sz w:val="28"/>
          <w:szCs w:val="28"/>
        </w:rPr>
        <w:t xml:space="preserve"> </w:t>
      </w:r>
      <w:r w:rsidR="00F16523" w:rsidRPr="00392AE9">
        <w:rPr>
          <w:sz w:val="28"/>
          <w:szCs w:val="28"/>
        </w:rPr>
        <w:t xml:space="preserve">комиссия </w:t>
      </w:r>
    </w:p>
    <w:p w:rsidR="00F16523" w:rsidRPr="00392AE9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3F5BA6" w:rsidRPr="003F5BA6" w:rsidRDefault="00F16523" w:rsidP="000C4C1D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</w:t>
      </w:r>
      <w:r w:rsidR="000C4C1D">
        <w:rPr>
          <w:rFonts w:eastAsia="Calibri"/>
          <w:sz w:val="28"/>
          <w:szCs w:val="28"/>
        </w:rPr>
        <w:t>внесении изменений</w:t>
      </w:r>
      <w:r w:rsidR="00BB7348" w:rsidRPr="00BB7348">
        <w:rPr>
          <w:rFonts w:eastAsia="Calibri"/>
          <w:sz w:val="28"/>
          <w:szCs w:val="28"/>
        </w:rPr>
        <w:t xml:space="preserve"> </w:t>
      </w:r>
      <w:r w:rsidR="000C4C1D">
        <w:rPr>
          <w:rFonts w:eastAsia="Calibri"/>
          <w:sz w:val="28"/>
          <w:szCs w:val="28"/>
        </w:rPr>
        <w:t xml:space="preserve"> в </w:t>
      </w:r>
      <w:r w:rsidR="000C4C1D" w:rsidRPr="000C4C1D">
        <w:rPr>
          <w:sz w:val="28"/>
          <w:szCs w:val="28"/>
        </w:rPr>
        <w:t>структуру администрации Уссурийского городского округа, утвержденную решением Думы Уссурийского городского округа от 29 сентября 2009 года № 102</w:t>
      </w:r>
      <w:r w:rsidR="00392AE9" w:rsidRPr="00392AE9">
        <w:rPr>
          <w:sz w:val="28"/>
          <w:szCs w:val="28"/>
        </w:rPr>
        <w:t>"</w:t>
      </w:r>
      <w:r w:rsidR="00392AE9">
        <w:rPr>
          <w:sz w:val="28"/>
          <w:szCs w:val="28"/>
        </w:rPr>
        <w:t xml:space="preserve"> </w:t>
      </w:r>
      <w:r w:rsidR="003F5BA6" w:rsidRPr="00392AE9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</w:t>
      </w:r>
      <w:r w:rsidR="003F5BA6">
        <w:rPr>
          <w:rFonts w:eastAsia="Calibri"/>
          <w:bCs/>
          <w:sz w:val="28"/>
          <w:szCs w:val="28"/>
          <w:lang w:eastAsia="en-US"/>
        </w:rPr>
        <w:t>кого округа.</w:t>
      </w:r>
    </w:p>
    <w:p w:rsidR="000C4C1D" w:rsidRPr="000C4C1D" w:rsidRDefault="00F16523" w:rsidP="000C4C1D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0C4C1D">
        <w:rPr>
          <w:sz w:val="28"/>
          <w:szCs w:val="28"/>
        </w:rPr>
        <w:t xml:space="preserve">Думы Уссурийского городского округа </w:t>
      </w:r>
      <w:r w:rsidR="003F5BA6">
        <w:rPr>
          <w:sz w:val="28"/>
          <w:szCs w:val="28"/>
        </w:rPr>
        <w:t xml:space="preserve">"О </w:t>
      </w:r>
      <w:r w:rsidR="002A4744">
        <w:rPr>
          <w:sz w:val="28"/>
          <w:szCs w:val="28"/>
        </w:rPr>
        <w:t xml:space="preserve">внесении  </w:t>
      </w:r>
      <w:r w:rsidR="000C4C1D">
        <w:rPr>
          <w:sz w:val="28"/>
          <w:szCs w:val="28"/>
        </w:rPr>
        <w:t xml:space="preserve">изменений в </w:t>
      </w:r>
      <w:r w:rsidR="000C4C1D" w:rsidRPr="000C4C1D">
        <w:rPr>
          <w:sz w:val="28"/>
          <w:szCs w:val="28"/>
        </w:rPr>
        <w:t>структуру администрации Уссурийского городского округа, утвержденную решением Думы Уссурийского городского округа от 29 сентября 2009 года № 102</w:t>
      </w:r>
      <w:r w:rsidR="000C4C1D">
        <w:rPr>
          <w:sz w:val="28"/>
          <w:szCs w:val="28"/>
        </w:rPr>
        <w:t>".</w:t>
      </w:r>
    </w:p>
    <w:p w:rsidR="00D849EA" w:rsidRDefault="00D849EA" w:rsidP="00392A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2AE9" w:rsidRDefault="00392AE9" w:rsidP="00392A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2AE9" w:rsidRPr="00F16523" w:rsidRDefault="00392AE9" w:rsidP="00392A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C3EB8"/>
    <w:rsid w:val="000C4C1D"/>
    <w:rsid w:val="000F71BA"/>
    <w:rsid w:val="00124F2D"/>
    <w:rsid w:val="001C7560"/>
    <w:rsid w:val="001D215A"/>
    <w:rsid w:val="001D7D25"/>
    <w:rsid w:val="00203148"/>
    <w:rsid w:val="002340D9"/>
    <w:rsid w:val="00281918"/>
    <w:rsid w:val="002868B5"/>
    <w:rsid w:val="002A4744"/>
    <w:rsid w:val="002A4D59"/>
    <w:rsid w:val="002B7292"/>
    <w:rsid w:val="002D5F60"/>
    <w:rsid w:val="002E3F94"/>
    <w:rsid w:val="002F1456"/>
    <w:rsid w:val="002F629A"/>
    <w:rsid w:val="003010F4"/>
    <w:rsid w:val="00304D79"/>
    <w:rsid w:val="00317B16"/>
    <w:rsid w:val="0036412E"/>
    <w:rsid w:val="00366F15"/>
    <w:rsid w:val="00392AE9"/>
    <w:rsid w:val="00396662"/>
    <w:rsid w:val="003A40EE"/>
    <w:rsid w:val="003A6C13"/>
    <w:rsid w:val="003F5BA6"/>
    <w:rsid w:val="003F72F1"/>
    <w:rsid w:val="004104F2"/>
    <w:rsid w:val="00410D30"/>
    <w:rsid w:val="00426EED"/>
    <w:rsid w:val="004456F5"/>
    <w:rsid w:val="004A679B"/>
    <w:rsid w:val="004B114E"/>
    <w:rsid w:val="004C58D2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30D4"/>
    <w:rsid w:val="00624D20"/>
    <w:rsid w:val="006F694C"/>
    <w:rsid w:val="00726CAC"/>
    <w:rsid w:val="007422D5"/>
    <w:rsid w:val="00760705"/>
    <w:rsid w:val="007628D5"/>
    <w:rsid w:val="007C16A7"/>
    <w:rsid w:val="007C52CB"/>
    <w:rsid w:val="007F3D66"/>
    <w:rsid w:val="00800639"/>
    <w:rsid w:val="00843A66"/>
    <w:rsid w:val="00852723"/>
    <w:rsid w:val="00877B33"/>
    <w:rsid w:val="008A1595"/>
    <w:rsid w:val="008A492B"/>
    <w:rsid w:val="008A633F"/>
    <w:rsid w:val="008B126F"/>
    <w:rsid w:val="008E3160"/>
    <w:rsid w:val="008F3D97"/>
    <w:rsid w:val="009514A0"/>
    <w:rsid w:val="009619A7"/>
    <w:rsid w:val="00A458CF"/>
    <w:rsid w:val="00A57A52"/>
    <w:rsid w:val="00A61813"/>
    <w:rsid w:val="00A96CAD"/>
    <w:rsid w:val="00AB00B4"/>
    <w:rsid w:val="00AB7B53"/>
    <w:rsid w:val="00AC7FD1"/>
    <w:rsid w:val="00AE2B4E"/>
    <w:rsid w:val="00B14F13"/>
    <w:rsid w:val="00B45D40"/>
    <w:rsid w:val="00B6540F"/>
    <w:rsid w:val="00BB3799"/>
    <w:rsid w:val="00BB7348"/>
    <w:rsid w:val="00BF6031"/>
    <w:rsid w:val="00C2428B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35260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E4A88"/>
    <w:rsid w:val="00F00429"/>
    <w:rsid w:val="00F16523"/>
    <w:rsid w:val="00F7608F"/>
    <w:rsid w:val="00F85636"/>
    <w:rsid w:val="00FA7F88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2020-02-17T23:03:00Z</cp:lastPrinted>
  <dcterms:created xsi:type="dcterms:W3CDTF">2020-02-11T02:39:00Z</dcterms:created>
  <dcterms:modified xsi:type="dcterms:W3CDTF">2020-02-17T23:04:00Z</dcterms:modified>
</cp:coreProperties>
</file>